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10"/>
          <w:rFonts w:asciiTheme="minorEastAsia" w:hAnsiTheme="minorEastAsia" w:cstheme="minorEastAsia"/>
          <w:b/>
          <w:bCs/>
          <w:sz w:val="28"/>
          <w:szCs w:val="28"/>
        </w:rPr>
      </w:pPr>
      <w:r>
        <w:rPr>
          <w:rStyle w:val="10"/>
          <w:rFonts w:hint="eastAsia" w:asciiTheme="minorEastAsia" w:hAnsiTheme="minorEastAsia" w:cstheme="minorEastAsia"/>
          <w:b/>
          <w:bCs/>
          <w:sz w:val="28"/>
          <w:szCs w:val="28"/>
        </w:rPr>
        <w:t>关于开展2020年大学生创新创业训练计划项目立项工作的通知</w:t>
      </w:r>
    </w:p>
    <w:p>
      <w:pPr>
        <w:spacing w:line="360" w:lineRule="auto"/>
        <w:ind w:firstLine="562"/>
        <w:jc w:val="center"/>
        <w:rPr>
          <w:rFonts w:asciiTheme="minorEastAsia" w:hAnsiTheme="minorEastAsia" w:cstheme="minorEastAsia"/>
          <w:color w:val="FF0000"/>
          <w:sz w:val="28"/>
          <w:szCs w:val="28"/>
          <w:shd w:val="clear" w:color="auto" w:fill="FFFFFF"/>
        </w:rPr>
      </w:pPr>
    </w:p>
    <w:p>
      <w:pPr>
        <w:spacing w:line="360" w:lineRule="auto"/>
        <w:ind w:firstLine="562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为强化大学生创新创业能力训练，进一步提升大学生科学研究、项目研发、技术创新和社会实践能力，根据教育部、辽宁省教育厅相关文件精神，</w:t>
      </w:r>
      <w:r>
        <w:rPr>
          <w:rFonts w:hint="eastAsia" w:asciiTheme="minorEastAsia" w:hAnsiTheme="minorEastAsia" w:cstheme="minorEastAsia"/>
          <w:sz w:val="28"/>
          <w:szCs w:val="28"/>
        </w:rPr>
        <w:t>学校决定开展2020年大学生创新创业训练计划项目（以下简称大创项目）申报工作。现将有关事宜通知如下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：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一、项目申报类型</w:t>
      </w:r>
    </w:p>
    <w:p>
      <w:pPr>
        <w:tabs>
          <w:tab w:val="left" w:pos="312"/>
        </w:tabs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（一）创新训练项目: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学</w:t>
      </w:r>
      <w:r>
        <w:rPr>
          <w:rFonts w:hint="eastAsia" w:asciiTheme="minorEastAsia" w:hAnsiTheme="minorEastAsia" w:cstheme="minorEastAsia"/>
          <w:sz w:val="28"/>
          <w:szCs w:val="28"/>
        </w:rPr>
        <w:t>生团队在导师指导下，自主完成创新性研究项目设计、研究条件准备和项目实施、撰写研究报告、成果（学术）交流等工作，项目执行期原则上为1年。</w:t>
      </w:r>
    </w:p>
    <w:p>
      <w:pPr>
        <w:tabs>
          <w:tab w:val="left" w:pos="312"/>
        </w:tabs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（二）创业训练项目</w:t>
      </w:r>
      <w:r>
        <w:rPr>
          <w:rFonts w:hint="eastAsia" w:asciiTheme="minorEastAsia" w:hAnsiTheme="minorEastAsia" w:cstheme="minorEastAsia"/>
          <w:b/>
          <w:sz w:val="28"/>
          <w:szCs w:val="28"/>
        </w:rPr>
        <w:t>:</w:t>
      </w:r>
      <w:r>
        <w:rPr>
          <w:rFonts w:hint="eastAsia" w:asciiTheme="minorEastAsia" w:hAnsiTheme="minorEastAsia" w:cstheme="minorEastAsia"/>
          <w:sz w:val="28"/>
          <w:szCs w:val="28"/>
        </w:rPr>
        <w:t>学生团队在导师指导下，团队中每个学生在项目实施过程中扮演一个或多个具体的角色，完成编制商业计划书、开展可行性研究、模拟企业运行、参加企业实践、撰写创业报告等工作，项目执行期原则上为1年。</w:t>
      </w:r>
    </w:p>
    <w:p>
      <w:pPr>
        <w:tabs>
          <w:tab w:val="left" w:pos="312"/>
        </w:tabs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(三)创业实践项目：</w:t>
      </w:r>
      <w:r>
        <w:rPr>
          <w:rFonts w:hint="eastAsia" w:asciiTheme="minorEastAsia" w:hAnsiTheme="minorEastAsia" w:cstheme="minorEastAsia"/>
          <w:sz w:val="28"/>
          <w:szCs w:val="28"/>
        </w:rPr>
        <w:t>学生团队在学校导师和企业导师共同指导下，采用前期创新训练项目（或创新性实验）的成果，提出一项具有市场前景的创新性产品或者服务，以此为基础开展创业实践活动，项目执行期原则上不超过2年。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二、项目申报要求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(一)学生团队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1.面向全日制在校本科生。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2.团队组建：项目申报以学生团队为单位，每个团队由3-5名学生组成（包含负责人在内，不超过5人）。项目负责人距离毕业至少有一年的时间，</w:t>
      </w:r>
      <w:r>
        <w:rPr>
          <w:rFonts w:hint="eastAsia" w:ascii="宋体" w:hAnsi="宋体" w:cs="宋体"/>
          <w:bCs/>
          <w:sz w:val="28"/>
          <w:szCs w:val="28"/>
        </w:rPr>
        <w:t>原则上四年制专业的三级学生不作为项目的负责人。</w:t>
      </w:r>
      <w:r>
        <w:rPr>
          <w:rFonts w:hint="eastAsia" w:asciiTheme="minorEastAsia" w:hAnsiTheme="minorEastAsia" w:cstheme="minorEastAsia"/>
          <w:sz w:val="28"/>
          <w:szCs w:val="28"/>
        </w:rPr>
        <w:t>每名学生在校期间只能主持一次大创项目，参与项目不超过三次，</w:t>
      </w:r>
      <w:r>
        <w:rPr>
          <w:rFonts w:hint="eastAsia" w:ascii="宋体" w:hAnsi="宋体" w:eastAsia="宋体" w:cs="宋体"/>
          <w:sz w:val="28"/>
          <w:szCs w:val="28"/>
        </w:rPr>
        <w:t>若主持或参与项目未按期结题，不得主持或参与新的项目申报。鼓励学科交叉融合，鼓励校企合作产学研用项目申报。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(二)指导教师：</w:t>
      </w:r>
      <w:r>
        <w:rPr>
          <w:rFonts w:hint="eastAsia" w:asciiTheme="minorEastAsia" w:hAnsiTheme="minorEastAsia" w:cstheme="minorEastAsia"/>
          <w:sz w:val="28"/>
          <w:szCs w:val="28"/>
        </w:rPr>
        <w:t>每个项目需要配备校内指导教师1至2人，校外指导教师不超过1人。</w:t>
      </w:r>
      <w:r>
        <w:rPr>
          <w:rFonts w:hint="eastAsia" w:ascii="宋体" w:hAnsi="宋体" w:eastAsia="宋体" w:cs="宋体"/>
          <w:sz w:val="28"/>
          <w:szCs w:val="28"/>
        </w:rPr>
        <w:t>每位指导教师两年内指导项目合计不得多于6项，若指导教师所指导的项目有未按期结题或未通过项目中期审核的，两年内不得参与新的项目指导。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（三）申报原则：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指导教师和项目成员对申报项目知识产权负责，不得以相同、相似题目及内容进行重复性申报。已列入前期大学生创新创业计划的项目不能重复申报（连续深入研究的项目除外，需单独提出申请），对重复申报的负责人和指导教师，取消次年申报资格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（四）申报办法：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符合要求的学生个人或团队填报《大创项目立项申报书》（附件1）、《大创项目匿名申报书》(附件2）电子版(开学后，</w:t>
      </w:r>
      <w:r>
        <w:rPr>
          <w:rFonts w:hint="eastAsia" w:asciiTheme="minorEastAsia" w:hAnsiTheme="minorEastAsia" w:cstheme="minorEastAsia"/>
          <w:sz w:val="28"/>
          <w:szCs w:val="28"/>
        </w:rPr>
        <w:t>登录“大创中心项目管理平台”完成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网上申报，时间另行通知)。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>项目负责人必须准确填报项目信息，填写内容参见《立项</w:t>
      </w:r>
      <w:r>
        <w:rPr>
          <w:rFonts w:hint="eastAsia" w:asciiTheme="minorEastAsia" w:hAnsiTheme="minorEastAsia" w:cstheme="minorEastAsia"/>
          <w:sz w:val="28"/>
          <w:szCs w:val="28"/>
        </w:rPr>
        <w:t>申报填写须知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>》（附件3）。填报过程中认真阅读须知，注意要求和提示。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三、项目评审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8"/>
          <w:szCs w:val="28"/>
        </w:rPr>
        <w:t>（一）申报单位初审：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本着“兴趣驱动、重在过程、凝练特色、打造精品”的原则，各单位组织学生申报并进行初审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,在申报书意见栏给出审核意见，确定校级推荐项目和院级项目。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校级推荐项目数量原则上不超过所在单位申报项目总数的2∕3，</w:t>
      </w:r>
      <w:r>
        <w:rPr>
          <w:rFonts w:hint="eastAsia" w:asciiTheme="minorEastAsia" w:hAnsiTheme="minorEastAsia" w:cstheme="minorEastAsia"/>
          <w:sz w:val="28"/>
          <w:szCs w:val="28"/>
        </w:rPr>
        <w:t>通过审核的校级项目按成绩高低排序后上报学校大创中心。</w:t>
      </w:r>
    </w:p>
    <w:p>
      <w:pPr>
        <w:widowControl/>
        <w:shd w:val="clear" w:color="auto" w:fill="FFFFFF"/>
        <w:spacing w:line="396" w:lineRule="atLeast"/>
        <w:ind w:firstLine="562" w:firstLineChars="20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 w:themeColor="text1"/>
          <w:kern w:val="0"/>
          <w:sz w:val="28"/>
          <w:szCs w:val="28"/>
        </w:rPr>
        <w:t>（二）学校评审：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8"/>
          <w:szCs w:val="28"/>
        </w:rPr>
        <w:t>学校组织专家对各单位推荐的符合要求的项目进行评审，确定校级、省级和国家级立项项目，并在全校范围内公示。</w:t>
      </w:r>
      <w:r>
        <w:rPr>
          <w:rFonts w:hint="eastAsia" w:asciiTheme="minorEastAsia" w:hAnsiTheme="minorEastAsia" w:cstheme="minorEastAsia"/>
          <w:sz w:val="28"/>
          <w:szCs w:val="28"/>
        </w:rPr>
        <w:t>校级以上的立项项目需参加2020年“互联网+”大学生创新创业大赛的遴选。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color w:val="FF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</w:rPr>
        <w:t>（三）项目答辩：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>项目答辩是遴选省级和国家级项目的重要环节，40-50%的校级项目有机会参与学校的公开路演答辩。</w:t>
      </w:r>
    </w:p>
    <w:p>
      <w:pPr>
        <w:spacing w:line="360" w:lineRule="auto"/>
        <w:ind w:firstLine="562" w:firstLineChars="200"/>
        <w:jc w:val="left"/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</w:rPr>
        <w:t xml:space="preserve">四、材料组织  </w:t>
      </w:r>
    </w:p>
    <w:p>
      <w:pPr>
        <w:spacing w:line="360" w:lineRule="auto"/>
        <w:ind w:firstLine="562" w:firstLineChars="200"/>
        <w:rPr>
          <w:rFonts w:asciiTheme="minorEastAsia" w:hAnsiTheme="minorEastAsia" w:cs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</w:rPr>
        <w:t>电子版材料</w:t>
      </w:r>
    </w:p>
    <w:p>
      <w:pPr>
        <w:spacing w:line="360" w:lineRule="auto"/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1.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各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  <w:lang w:val="en-US" w:eastAsia="zh-CN"/>
        </w:rPr>
        <w:t>班</w:t>
      </w:r>
      <w:r>
        <w:rPr>
          <w:rFonts w:hint="eastAsia" w:asciiTheme="minorEastAsia" w:hAnsiTheme="minorEastAsia" w:cstheme="minorEastAsia"/>
          <w:sz w:val="28"/>
          <w:szCs w:val="28"/>
          <w:shd w:val="clear" w:color="auto" w:fill="FFFFFF"/>
        </w:rPr>
        <w:t>对申报项目审核确认后，上报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《大创项目立项申报书》（附件1）和《大创项目匿名申报书》（附件2）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给各班级对应负责人。</w:t>
      </w:r>
    </w:p>
    <w:p>
      <w:pPr>
        <w:spacing w:line="58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</w:rPr>
        <w:t>2.文件格式：《大创项目立项申请书》电子档文件命名格式为“学生负责人姓名-学号-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文学院</w:t>
      </w:r>
      <w:r>
        <w:rPr>
          <w:rFonts w:hint="eastAsia" w:asciiTheme="minorEastAsia" w:hAnsiTheme="minorEastAsia" w:cstheme="minorEastAsia"/>
          <w:sz w:val="28"/>
          <w:szCs w:val="28"/>
        </w:rPr>
        <w:t>”《大创项目立项匿名申请书》电子档文件（PDF格式）命名格式为“项目名称”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2" w:firstLineChars="200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五、时间安排</w:t>
      </w:r>
    </w:p>
    <w:p>
      <w:pPr>
        <w:spacing w:line="580" w:lineRule="exact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班</w:t>
      </w:r>
      <w:r>
        <w:rPr>
          <w:rFonts w:hint="eastAsia" w:asciiTheme="minorEastAsia" w:hAnsiTheme="minorEastAsia" w:cstheme="minorEastAsia"/>
          <w:sz w:val="28"/>
          <w:szCs w:val="28"/>
        </w:rPr>
        <w:t>汇总后的材料于4月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cstheme="minorEastAsia"/>
          <w:sz w:val="28"/>
          <w:szCs w:val="28"/>
        </w:rPr>
        <w:t>日前提交，逾期不交视为弃权处理，不接受个人单独申报。学校项目评审及答辩时间安排另行通知。</w:t>
      </w:r>
    </w:p>
    <w:p>
      <w:pPr>
        <w:spacing w:line="360" w:lineRule="auto"/>
        <w:ind w:firstLine="562" w:firstLineChars="200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六、</w:t>
      </w:r>
      <w:r>
        <w:rPr>
          <w:rFonts w:asciiTheme="minorEastAsia" w:hAnsiTheme="minorEastAsia" w:cstheme="minorEastAsia"/>
          <w:b/>
          <w:sz w:val="28"/>
          <w:szCs w:val="28"/>
        </w:rPr>
        <w:t>其他事项</w:t>
      </w:r>
    </w:p>
    <w:p>
      <w:pPr>
        <w:pStyle w:val="5"/>
        <w:widowControl/>
        <w:spacing w:beforeAutospacing="0" w:afterAutospacing="0"/>
        <w:ind w:firstLine="560" w:firstLineChars="200"/>
        <w:jc w:val="both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（一）各单位要高度重视大学生创新创业训练计划项目立项与管理工作，在疫情防控期间有序有效的推进立项申报工作的顺利进行，对申报资料真实性进行严格把关，确保申报评审工作公平、公正、公开。</w:t>
      </w:r>
    </w:p>
    <w:p>
      <w:pPr>
        <w:spacing w:line="360" w:lineRule="auto"/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项目管理按照《沈阳师范大学大学生创新创业训练计划管理办法（修订）》（附件6）执行。学校将对校级以上项目集中进行中期检查和结题验收，对无明显进展的项目撤销立项。国家级、省级项目结题时须参加学校安排的结题验收答辩。</w:t>
      </w:r>
    </w:p>
    <w:p>
      <w:pPr>
        <w:pStyle w:val="5"/>
        <w:widowControl/>
        <w:spacing w:beforeAutospacing="0" w:afterAutospacing="0" w:line="380" w:lineRule="atLeast"/>
        <w:ind w:firstLine="560" w:firstLineChars="200"/>
        <w:jc w:val="both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（三）学生应充分考虑自身大学生涯规划，确保有充足的课外时间方可申报项目。项目一经立项，项目成员、指导教师无特殊情况不得中途退出。</w:t>
      </w:r>
    </w:p>
    <w:p>
      <w:pPr>
        <w:pStyle w:val="5"/>
        <w:widowControl/>
        <w:spacing w:beforeAutospacing="0" w:afterAutospacing="0" w:line="380" w:lineRule="atLeast"/>
        <w:ind w:firstLine="560" w:firstLineChars="200"/>
        <w:jc w:val="both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（四）本通知中涉及到的时间节点，</w:t>
      </w:r>
      <w:r>
        <w:rPr>
          <w:rStyle w:val="8"/>
          <w:rFonts w:hint="eastAsia" w:asciiTheme="minorEastAsia" w:hAnsiTheme="minorEastAsia" w:cstheme="minorEastAsia"/>
          <w:b w:val="0"/>
          <w:sz w:val="28"/>
          <w:szCs w:val="28"/>
        </w:rPr>
        <w:t>如因疫情需要调整的另行发布。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FF0000"/>
          <w:sz w:val="28"/>
          <w:szCs w:val="28"/>
        </w:rPr>
        <w:t xml:space="preserve"> </w:t>
      </w:r>
    </w:p>
    <w:p>
      <w:pPr>
        <w:ind w:firstLine="560" w:firstLineChars="200"/>
        <w:rPr>
          <w:rFonts w:asciiTheme="minorEastAsia" w:hAnsiTheme="minorEastAsia" w:cstheme="minorEastAsia"/>
          <w:color w:val="FF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>校级项目成员，可加入2020年网络平台咨询QQ：543458623群，群内有工作人员进行答疑。</w:t>
      </w:r>
    </w:p>
    <w:p>
      <w:pPr>
        <w:ind w:firstLine="560" w:firstLineChars="2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 xml:space="preserve">联系人：高老师   </w:t>
      </w:r>
    </w:p>
    <w:p>
      <w:pPr>
        <w:ind w:firstLine="560" w:firstLineChars="200"/>
        <w:rPr>
          <w:rFonts w:asciiTheme="minorEastAsia" w:hAnsiTheme="minorEastAsia" w:cs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</w:rPr>
        <w:t>联系电话：86505227（内线75227）。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附件1：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大创项目立项申请书</w:t>
      </w:r>
    </w:p>
    <w:p>
      <w:pPr>
        <w:spacing w:line="360" w:lineRule="auto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附件2：大创项目立项匿名申请书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附件3：立项申报填写须知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附件4：校级项目备案汇总表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附件5：院级项目备案汇总表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附件6：沈阳师范大学大学生创新创业训练计划管理办法（修订）</w:t>
      </w:r>
    </w:p>
    <w:p>
      <w:pPr>
        <w:ind w:firstLine="6160" w:firstLineChars="2200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6160" w:firstLineChars="2200"/>
        <w:rPr>
          <w:rFonts w:asciiTheme="minorEastAsia" w:hAnsiTheme="minorEastAsia" w:cstheme="minorEastAsia"/>
          <w:sz w:val="28"/>
          <w:szCs w:val="28"/>
        </w:rPr>
      </w:pPr>
    </w:p>
    <w:p>
      <w:pPr>
        <w:ind w:firstLine="6720" w:firstLineChars="240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/>
          <w:sz w:val="28"/>
          <w:szCs w:val="28"/>
        </w:rPr>
        <w:t>教务处</w:t>
      </w:r>
    </w:p>
    <w:p>
      <w:pPr>
        <w:ind w:firstLine="6160" w:firstLineChars="2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实验教学中心  </w:t>
      </w:r>
    </w:p>
    <w:p>
      <w:pPr>
        <w:ind w:firstLine="5880" w:firstLineChars="21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大学生创新创业中心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 2020年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月1日 </w:t>
      </w:r>
    </w:p>
    <w:sectPr>
      <w:pgSz w:w="11906" w:h="16838"/>
      <w:pgMar w:top="820" w:right="126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A96D9E"/>
    <w:rsid w:val="000426AD"/>
    <w:rsid w:val="000723AA"/>
    <w:rsid w:val="000A10AE"/>
    <w:rsid w:val="000A11E3"/>
    <w:rsid w:val="000B0665"/>
    <w:rsid w:val="000B6B40"/>
    <w:rsid w:val="000C3067"/>
    <w:rsid w:val="000E13D1"/>
    <w:rsid w:val="000E642E"/>
    <w:rsid w:val="001021D1"/>
    <w:rsid w:val="00106F99"/>
    <w:rsid w:val="0010798E"/>
    <w:rsid w:val="00110AF8"/>
    <w:rsid w:val="00110EB7"/>
    <w:rsid w:val="001112F8"/>
    <w:rsid w:val="001178FA"/>
    <w:rsid w:val="00130943"/>
    <w:rsid w:val="00131BE6"/>
    <w:rsid w:val="001572D2"/>
    <w:rsid w:val="00157F7D"/>
    <w:rsid w:val="00162A9D"/>
    <w:rsid w:val="001676AA"/>
    <w:rsid w:val="00194B94"/>
    <w:rsid w:val="001C16B8"/>
    <w:rsid w:val="001C305A"/>
    <w:rsid w:val="001C3DC1"/>
    <w:rsid w:val="001E2CD9"/>
    <w:rsid w:val="001E3314"/>
    <w:rsid w:val="001E3966"/>
    <w:rsid w:val="001E606C"/>
    <w:rsid w:val="001F2C3F"/>
    <w:rsid w:val="002207E2"/>
    <w:rsid w:val="00233222"/>
    <w:rsid w:val="002467AC"/>
    <w:rsid w:val="00273B49"/>
    <w:rsid w:val="00284AA5"/>
    <w:rsid w:val="00286413"/>
    <w:rsid w:val="002876C2"/>
    <w:rsid w:val="00297CC4"/>
    <w:rsid w:val="002A166A"/>
    <w:rsid w:val="002C0105"/>
    <w:rsid w:val="002D5177"/>
    <w:rsid w:val="002E0722"/>
    <w:rsid w:val="002E2FEC"/>
    <w:rsid w:val="002F10B3"/>
    <w:rsid w:val="002F4590"/>
    <w:rsid w:val="002F6010"/>
    <w:rsid w:val="003035DC"/>
    <w:rsid w:val="0032380B"/>
    <w:rsid w:val="00354F90"/>
    <w:rsid w:val="0036484B"/>
    <w:rsid w:val="00370E9A"/>
    <w:rsid w:val="0037222E"/>
    <w:rsid w:val="003833B7"/>
    <w:rsid w:val="003848A8"/>
    <w:rsid w:val="003A5B3E"/>
    <w:rsid w:val="003B064E"/>
    <w:rsid w:val="003B460C"/>
    <w:rsid w:val="003D5178"/>
    <w:rsid w:val="003D55FC"/>
    <w:rsid w:val="003E103F"/>
    <w:rsid w:val="003E2C18"/>
    <w:rsid w:val="00420C57"/>
    <w:rsid w:val="00435EBC"/>
    <w:rsid w:val="0045753B"/>
    <w:rsid w:val="00473CCF"/>
    <w:rsid w:val="00485FE0"/>
    <w:rsid w:val="00485FEC"/>
    <w:rsid w:val="00496448"/>
    <w:rsid w:val="004D0992"/>
    <w:rsid w:val="004E4A4E"/>
    <w:rsid w:val="005178E9"/>
    <w:rsid w:val="0051790B"/>
    <w:rsid w:val="005A67E6"/>
    <w:rsid w:val="005C739C"/>
    <w:rsid w:val="006051F4"/>
    <w:rsid w:val="00657DD2"/>
    <w:rsid w:val="0068150A"/>
    <w:rsid w:val="00695069"/>
    <w:rsid w:val="006B44D4"/>
    <w:rsid w:val="006B56F7"/>
    <w:rsid w:val="006C3605"/>
    <w:rsid w:val="006D1F03"/>
    <w:rsid w:val="006E6669"/>
    <w:rsid w:val="006E7D3C"/>
    <w:rsid w:val="006F0833"/>
    <w:rsid w:val="006F4432"/>
    <w:rsid w:val="007071C7"/>
    <w:rsid w:val="007342FB"/>
    <w:rsid w:val="00764DBD"/>
    <w:rsid w:val="00771A65"/>
    <w:rsid w:val="00790DB5"/>
    <w:rsid w:val="007A3604"/>
    <w:rsid w:val="007C2699"/>
    <w:rsid w:val="007C4B9C"/>
    <w:rsid w:val="007C7CAE"/>
    <w:rsid w:val="007D7D0A"/>
    <w:rsid w:val="00802DCD"/>
    <w:rsid w:val="00806E25"/>
    <w:rsid w:val="00815A39"/>
    <w:rsid w:val="008274DB"/>
    <w:rsid w:val="00836758"/>
    <w:rsid w:val="00885C79"/>
    <w:rsid w:val="008A4584"/>
    <w:rsid w:val="008B5BB5"/>
    <w:rsid w:val="00922770"/>
    <w:rsid w:val="00946251"/>
    <w:rsid w:val="00963D42"/>
    <w:rsid w:val="00984CCC"/>
    <w:rsid w:val="009A04EA"/>
    <w:rsid w:val="009A5050"/>
    <w:rsid w:val="009B6467"/>
    <w:rsid w:val="009C705A"/>
    <w:rsid w:val="009F1B7C"/>
    <w:rsid w:val="00A0140C"/>
    <w:rsid w:val="00A236B3"/>
    <w:rsid w:val="00A612B9"/>
    <w:rsid w:val="00A76A5C"/>
    <w:rsid w:val="00A855D9"/>
    <w:rsid w:val="00AA2EA3"/>
    <w:rsid w:val="00AB49FC"/>
    <w:rsid w:val="00AB676A"/>
    <w:rsid w:val="00AD5725"/>
    <w:rsid w:val="00AE035D"/>
    <w:rsid w:val="00B133D6"/>
    <w:rsid w:val="00B32ACC"/>
    <w:rsid w:val="00B3422E"/>
    <w:rsid w:val="00B52669"/>
    <w:rsid w:val="00B558C2"/>
    <w:rsid w:val="00B87D76"/>
    <w:rsid w:val="00B9125E"/>
    <w:rsid w:val="00BC29CB"/>
    <w:rsid w:val="00BC41BD"/>
    <w:rsid w:val="00BD52DF"/>
    <w:rsid w:val="00BE27F9"/>
    <w:rsid w:val="00BE70DA"/>
    <w:rsid w:val="00C05B71"/>
    <w:rsid w:val="00C24270"/>
    <w:rsid w:val="00C5295D"/>
    <w:rsid w:val="00C70C67"/>
    <w:rsid w:val="00C80128"/>
    <w:rsid w:val="00CB173A"/>
    <w:rsid w:val="00CC0254"/>
    <w:rsid w:val="00CD3D81"/>
    <w:rsid w:val="00D2307A"/>
    <w:rsid w:val="00D47D13"/>
    <w:rsid w:val="00D6277F"/>
    <w:rsid w:val="00D7561B"/>
    <w:rsid w:val="00D77DDB"/>
    <w:rsid w:val="00D906A1"/>
    <w:rsid w:val="00D95599"/>
    <w:rsid w:val="00DA75D7"/>
    <w:rsid w:val="00DA7D0D"/>
    <w:rsid w:val="00DB6897"/>
    <w:rsid w:val="00DC27A3"/>
    <w:rsid w:val="00DD0559"/>
    <w:rsid w:val="00DF2946"/>
    <w:rsid w:val="00DF742D"/>
    <w:rsid w:val="00E10550"/>
    <w:rsid w:val="00E12622"/>
    <w:rsid w:val="00E41BC4"/>
    <w:rsid w:val="00E4451D"/>
    <w:rsid w:val="00EB7CA7"/>
    <w:rsid w:val="00EE6C30"/>
    <w:rsid w:val="00EF01CA"/>
    <w:rsid w:val="00EF147B"/>
    <w:rsid w:val="00F41FE6"/>
    <w:rsid w:val="00F629F9"/>
    <w:rsid w:val="00F71356"/>
    <w:rsid w:val="00F83F9F"/>
    <w:rsid w:val="00F87550"/>
    <w:rsid w:val="00F92263"/>
    <w:rsid w:val="00F92D18"/>
    <w:rsid w:val="00F95985"/>
    <w:rsid w:val="00FA1B95"/>
    <w:rsid w:val="00FC50DB"/>
    <w:rsid w:val="00FC76BA"/>
    <w:rsid w:val="00FF217C"/>
    <w:rsid w:val="00FF2E91"/>
    <w:rsid w:val="01514516"/>
    <w:rsid w:val="02026C73"/>
    <w:rsid w:val="028712C3"/>
    <w:rsid w:val="02FC5B16"/>
    <w:rsid w:val="03FD0D9E"/>
    <w:rsid w:val="04A57800"/>
    <w:rsid w:val="05C92C67"/>
    <w:rsid w:val="064F1274"/>
    <w:rsid w:val="075B223F"/>
    <w:rsid w:val="07E37343"/>
    <w:rsid w:val="097C38C1"/>
    <w:rsid w:val="09D93A88"/>
    <w:rsid w:val="0A390746"/>
    <w:rsid w:val="0EC84F3F"/>
    <w:rsid w:val="0EDD1772"/>
    <w:rsid w:val="0FEA2C74"/>
    <w:rsid w:val="102F7540"/>
    <w:rsid w:val="11384BD4"/>
    <w:rsid w:val="1335176D"/>
    <w:rsid w:val="13BD36D0"/>
    <w:rsid w:val="152B043D"/>
    <w:rsid w:val="17773ADB"/>
    <w:rsid w:val="179C0134"/>
    <w:rsid w:val="18B75AEA"/>
    <w:rsid w:val="19673664"/>
    <w:rsid w:val="19F64D05"/>
    <w:rsid w:val="1A943E69"/>
    <w:rsid w:val="1AA63324"/>
    <w:rsid w:val="1BEC522D"/>
    <w:rsid w:val="1CBE26FC"/>
    <w:rsid w:val="1DE97A32"/>
    <w:rsid w:val="1E0E5091"/>
    <w:rsid w:val="1FC67CE5"/>
    <w:rsid w:val="203A2A56"/>
    <w:rsid w:val="203E3D97"/>
    <w:rsid w:val="204D4191"/>
    <w:rsid w:val="20FA0C3B"/>
    <w:rsid w:val="22452254"/>
    <w:rsid w:val="227F7234"/>
    <w:rsid w:val="22CF7E1F"/>
    <w:rsid w:val="24B24C13"/>
    <w:rsid w:val="25E100FD"/>
    <w:rsid w:val="26A04F3B"/>
    <w:rsid w:val="26F30075"/>
    <w:rsid w:val="27AA035E"/>
    <w:rsid w:val="27ED03B4"/>
    <w:rsid w:val="29AE49DA"/>
    <w:rsid w:val="2BE8529A"/>
    <w:rsid w:val="2C061F89"/>
    <w:rsid w:val="2D2166AF"/>
    <w:rsid w:val="2D977788"/>
    <w:rsid w:val="2E911D6B"/>
    <w:rsid w:val="2F244A47"/>
    <w:rsid w:val="2FF8477C"/>
    <w:rsid w:val="30581A20"/>
    <w:rsid w:val="30BC0BE1"/>
    <w:rsid w:val="31BF385E"/>
    <w:rsid w:val="31DF79B9"/>
    <w:rsid w:val="33A4759C"/>
    <w:rsid w:val="33C62489"/>
    <w:rsid w:val="360C1642"/>
    <w:rsid w:val="36D26F45"/>
    <w:rsid w:val="38315C4D"/>
    <w:rsid w:val="392E5A97"/>
    <w:rsid w:val="3AA659FD"/>
    <w:rsid w:val="3AC5432E"/>
    <w:rsid w:val="3AD65444"/>
    <w:rsid w:val="3B6D793B"/>
    <w:rsid w:val="3BD3317B"/>
    <w:rsid w:val="3E160DAE"/>
    <w:rsid w:val="3F351C42"/>
    <w:rsid w:val="40C61D12"/>
    <w:rsid w:val="41A9495D"/>
    <w:rsid w:val="43A96D9E"/>
    <w:rsid w:val="45433783"/>
    <w:rsid w:val="47174698"/>
    <w:rsid w:val="480674C1"/>
    <w:rsid w:val="4964078B"/>
    <w:rsid w:val="4A224CEA"/>
    <w:rsid w:val="4A94150D"/>
    <w:rsid w:val="4B3C46F0"/>
    <w:rsid w:val="4BD91891"/>
    <w:rsid w:val="4CC70773"/>
    <w:rsid w:val="4D6307CE"/>
    <w:rsid w:val="4E8B03FC"/>
    <w:rsid w:val="4EEA61BC"/>
    <w:rsid w:val="50F61991"/>
    <w:rsid w:val="51D03806"/>
    <w:rsid w:val="53C6354A"/>
    <w:rsid w:val="53F44E0B"/>
    <w:rsid w:val="541B749D"/>
    <w:rsid w:val="56316016"/>
    <w:rsid w:val="56DA08F1"/>
    <w:rsid w:val="57221362"/>
    <w:rsid w:val="57892351"/>
    <w:rsid w:val="58044E9C"/>
    <w:rsid w:val="58851339"/>
    <w:rsid w:val="59A04702"/>
    <w:rsid w:val="59BB4A1E"/>
    <w:rsid w:val="5A3E3BC5"/>
    <w:rsid w:val="5A5B7F17"/>
    <w:rsid w:val="5BBC56D8"/>
    <w:rsid w:val="5BEE0400"/>
    <w:rsid w:val="5C205E7C"/>
    <w:rsid w:val="5DB60209"/>
    <w:rsid w:val="5EE11A7D"/>
    <w:rsid w:val="5FC4706F"/>
    <w:rsid w:val="610F7299"/>
    <w:rsid w:val="61DC5A56"/>
    <w:rsid w:val="62A32DA0"/>
    <w:rsid w:val="6448396A"/>
    <w:rsid w:val="674F39EA"/>
    <w:rsid w:val="680C28FE"/>
    <w:rsid w:val="686B53DB"/>
    <w:rsid w:val="69016B30"/>
    <w:rsid w:val="690E177A"/>
    <w:rsid w:val="6A091242"/>
    <w:rsid w:val="6B361832"/>
    <w:rsid w:val="6C3D7BB7"/>
    <w:rsid w:val="6CF91D64"/>
    <w:rsid w:val="6D05276F"/>
    <w:rsid w:val="6D5447BE"/>
    <w:rsid w:val="6D8111F6"/>
    <w:rsid w:val="6E6038EB"/>
    <w:rsid w:val="6F21417A"/>
    <w:rsid w:val="6F591829"/>
    <w:rsid w:val="6FFB00DF"/>
    <w:rsid w:val="708C528B"/>
    <w:rsid w:val="70E34647"/>
    <w:rsid w:val="71003931"/>
    <w:rsid w:val="71FE198D"/>
    <w:rsid w:val="76A37326"/>
    <w:rsid w:val="76F3706D"/>
    <w:rsid w:val="7A630B1C"/>
    <w:rsid w:val="7B764ADE"/>
    <w:rsid w:val="7B9264AC"/>
    <w:rsid w:val="7D4D12DB"/>
    <w:rsid w:val="7F12081D"/>
    <w:rsid w:val="7F7A4380"/>
    <w:rsid w:val="7FB63835"/>
    <w:rsid w:val="7FE833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qFormat/>
    <w:uiPriority w:val="99"/>
    <w:rPr>
      <w:color w:val="0000FF"/>
      <w:u w:val="none"/>
    </w:rPr>
  </w:style>
  <w:style w:type="character" w:customStyle="1" w:styleId="10">
    <w:name w:val="style101"/>
    <w:basedOn w:val="7"/>
    <w:qFormat/>
    <w:uiPriority w:val="0"/>
    <w:rPr>
      <w:sz w:val="27"/>
      <w:szCs w:val="27"/>
    </w:rPr>
  </w:style>
  <w:style w:type="character" w:customStyle="1" w:styleId="11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3"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B6DD5-A1DB-4EC1-AB31-AB21233EF1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355</Words>
  <Characters>2027</Characters>
  <Lines>16</Lines>
  <Paragraphs>4</Paragraphs>
  <TotalTime>190</TotalTime>
  <ScaleCrop>false</ScaleCrop>
  <LinksUpToDate>false</LinksUpToDate>
  <CharactersWithSpaces>2378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2020-03-31T00:32:00Z</dcterms:created>
  <dc:creator>Administrator</dc:creator>
  <cp:lastModifiedBy>霍艺文</cp:lastModifiedBy>
  <cp:lastPrinted>2018-12-18T05:56:00Z</cp:lastPrinted>
  <dcterms:modified xsi:type="dcterms:W3CDTF">2020-04-02T03:29:09Z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